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7" w:type="dxa"/>
        <w:tblInd w:w="91" w:type="dxa"/>
        <w:tblLook w:val="04A0"/>
      </w:tblPr>
      <w:tblGrid>
        <w:gridCol w:w="557"/>
        <w:gridCol w:w="2660"/>
        <w:gridCol w:w="1267"/>
        <w:gridCol w:w="1477"/>
        <w:gridCol w:w="1140"/>
        <w:gridCol w:w="1480"/>
      </w:tblGrid>
      <w:tr w:rsidR="001E23EF" w:rsidRPr="007277FD" w:rsidTr="00F816EF">
        <w:trPr>
          <w:trHeight w:val="315"/>
        </w:trPr>
        <w:tc>
          <w:tcPr>
            <w:tcW w:w="8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ՀԱՎԵԼՎԱԾ</w:t>
            </w:r>
          </w:p>
        </w:tc>
      </w:tr>
      <w:tr w:rsidR="001E23EF" w:rsidRPr="007277FD" w:rsidTr="00F816EF">
        <w:trPr>
          <w:trHeight w:val="315"/>
        </w:trPr>
        <w:tc>
          <w:tcPr>
            <w:tcW w:w="8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Թալին </w:t>
            </w: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համայնքի ավագանու </w:t>
            </w:r>
          </w:p>
        </w:tc>
      </w:tr>
      <w:tr w:rsidR="001E23EF" w:rsidRPr="007277FD" w:rsidTr="00F816EF">
        <w:trPr>
          <w:trHeight w:val="300"/>
        </w:trPr>
        <w:tc>
          <w:tcPr>
            <w:tcW w:w="8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2020 Ã. 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հուլ</w:t>
            </w:r>
            <w:r w:rsidRPr="007277FD">
              <w:rPr>
                <w:rFonts w:ascii="Arial Armenian" w:eastAsia="Times New Roman" w:hAnsi="Arial Armenian" w:cs="Arial Armenian"/>
                <w:b/>
                <w:bCs/>
                <w:color w:val="000000"/>
                <w:sz w:val="20"/>
                <w:szCs w:val="20"/>
              </w:rPr>
              <w:t>Çë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ի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77FD">
              <w:rPr>
                <w:rFonts w:ascii="Arial Armenian" w:eastAsia="Times New Roman" w:hAnsi="Arial Armenian" w:cs="Arial Armenian"/>
                <w:b/>
                <w:bCs/>
                <w:color w:val="000000"/>
                <w:sz w:val="20"/>
                <w:szCs w:val="20"/>
              </w:rPr>
              <w:t xml:space="preserve"> 2</w:t>
            </w:r>
            <w:r>
              <w:rPr>
                <w:rFonts w:eastAsia="Times New Roman" w:cs="Arial Armenian"/>
                <w:b/>
                <w:bCs/>
                <w:color w:val="000000"/>
                <w:sz w:val="20"/>
                <w:szCs w:val="20"/>
              </w:rPr>
              <w:t>7</w:t>
            </w:r>
            <w:r w:rsidRPr="007277FD"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 </w:t>
            </w:r>
            <w:r w:rsidRPr="007277FD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>-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ի</w:t>
            </w:r>
            <w:r w:rsidRPr="007277FD">
              <w:rPr>
                <w:rFonts w:ascii="Arial Armenian" w:eastAsia="Times New Roman" w:hAnsi="Arial Armenian" w:cs="Arial Armeni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թիվ</w:t>
            </w:r>
            <w:r w:rsidRPr="007277FD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  34– ² 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որոշման</w:t>
            </w:r>
            <w:r w:rsidRPr="007277FD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E23EF" w:rsidRPr="007277FD" w:rsidTr="00F816EF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23EF" w:rsidRPr="007277FD" w:rsidTr="00F816EF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E23EF" w:rsidRPr="007277FD" w:rsidTr="00F816EF">
        <w:trPr>
          <w:trHeight w:val="300"/>
        </w:trPr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 xml:space="preserve">ՀԱՇՎԵՏՎՈՒԹՅՈՒՆ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E23EF" w:rsidRPr="007277FD" w:rsidTr="00F816EF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E23EF" w:rsidRPr="007277FD" w:rsidTr="00F816EF">
        <w:trPr>
          <w:trHeight w:val="300"/>
        </w:trPr>
        <w:tc>
          <w:tcPr>
            <w:tcW w:w="8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738A5" w:rsidRDefault="001E23EF" w:rsidP="00F816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     2020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թ</w:t>
            </w:r>
            <w:r w:rsidRPr="007277FD">
              <w:rPr>
                <w:rFonts w:ascii="Arial Armenian" w:eastAsia="Times New Roman" w:hAnsi="Arial Armenian" w:cs="Arial Armenian"/>
                <w:b/>
                <w:bCs/>
                <w:color w:val="000000"/>
                <w:sz w:val="24"/>
                <w:szCs w:val="24"/>
              </w:rPr>
              <w:t xml:space="preserve">. 2- 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րդ</w:t>
            </w:r>
            <w:r w:rsidRPr="007277FD">
              <w:rPr>
                <w:rFonts w:ascii="Arial Armenian" w:eastAsia="Times New Roman" w:hAnsi="Arial Armenian" w:cs="Arial Armenian"/>
                <w:b/>
                <w:bCs/>
                <w:color w:val="000000"/>
                <w:sz w:val="24"/>
                <w:szCs w:val="24"/>
              </w:rPr>
              <w:t xml:space="preserve"> »</w:t>
            </w:r>
            <w:proofErr w:type="spellStart"/>
            <w:r w:rsidRPr="007277FD">
              <w:rPr>
                <w:rFonts w:ascii="Arial Armenian" w:eastAsia="Times New Roman" w:hAnsi="Arial Armenian" w:cs="Arial Armenian"/>
                <w:b/>
                <w:bCs/>
                <w:color w:val="000000"/>
                <w:sz w:val="24"/>
                <w:szCs w:val="24"/>
              </w:rPr>
              <w:t>é³ÙëÛ³ÏÇ</w:t>
            </w:r>
            <w:proofErr w:type="spellEnd"/>
            <w:r w:rsidRPr="007277FD">
              <w:rPr>
                <w:rFonts w:ascii="Arial Armenian" w:eastAsia="Times New Roman" w:hAnsi="Arial Armenian" w:cs="Arial Armeni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բյուջեի</w:t>
            </w:r>
            <w:r w:rsidRPr="007277FD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եկամուտների</w:t>
            </w:r>
            <w:r w:rsidRPr="007277FD">
              <w:rPr>
                <w:rFonts w:ascii="Arial Armenian" w:eastAsia="Times New Roman" w:hAnsi="Arial Armenian" w:cs="Arial Armeni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և</w:t>
            </w:r>
            <w:r w:rsidRPr="007277FD">
              <w:rPr>
                <w:rFonts w:ascii="Arial Armenian" w:eastAsia="Times New Roman" w:hAnsi="Arial Armenian" w:cs="Arial Armeni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ծախսերի</w:t>
            </w:r>
            <w:r w:rsidRPr="007277FD">
              <w:rPr>
                <w:rFonts w:ascii="Arial Armenian" w:eastAsia="Times New Roman" w:hAnsi="Arial Armenian" w:cs="Arial Armeni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կատարման</w:t>
            </w:r>
            <w:r w:rsidRPr="007277FD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E23EF" w:rsidRPr="007738A5" w:rsidRDefault="001E23EF" w:rsidP="00F816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  <w:p w:rsidR="001E23EF" w:rsidRPr="007277FD" w:rsidRDefault="001E23EF" w:rsidP="00F816E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23EF" w:rsidRPr="007277FD" w:rsidTr="00F816EF">
        <w:trPr>
          <w:trHeight w:val="765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</w:rPr>
              <w:t>N</w:t>
            </w:r>
          </w:p>
        </w:tc>
        <w:tc>
          <w:tcPr>
            <w:tcW w:w="26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Եկամուտների անվանումը </w:t>
            </w:r>
          </w:p>
        </w:tc>
        <w:tc>
          <w:tcPr>
            <w:tcW w:w="11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Տարեկան պլան</w:t>
            </w:r>
          </w:p>
        </w:tc>
        <w:tc>
          <w:tcPr>
            <w:tcW w:w="142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2 - 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րդ</w:t>
            </w:r>
            <w:r w:rsidRPr="007277FD">
              <w:rPr>
                <w:rFonts w:ascii="Arial Armenian" w:eastAsia="Times New Roman" w:hAnsi="Arial Armenian" w:cs="Arial Armeni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եռամսյակի</w:t>
            </w:r>
            <w:r w:rsidRPr="007277FD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77FD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պլան</w:t>
            </w:r>
            <w:r w:rsidRPr="007277FD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</w:rPr>
              <w:t>Փաս-տացի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E23EF" w:rsidRPr="007277FD" w:rsidTr="00F816E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Գույքահարկ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35100,0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17550,0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8571,5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48,8</w:t>
            </w:r>
          </w:p>
        </w:tc>
      </w:tr>
      <w:tr w:rsidR="001E23EF" w:rsidRPr="007277FD" w:rsidTr="00F816E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Հողի հարկ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5800,0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2293,3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79,1</w:t>
            </w:r>
          </w:p>
        </w:tc>
      </w:tr>
      <w:tr w:rsidR="001E23EF" w:rsidRPr="007277FD" w:rsidTr="00F816E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Պետ.տուրք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1967,4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78,7</w:t>
            </w:r>
          </w:p>
        </w:tc>
      </w:tr>
      <w:tr w:rsidR="001E23EF" w:rsidRPr="007277FD" w:rsidTr="00F816E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Տեղ. տուրք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2454,4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122,7</w:t>
            </w:r>
          </w:p>
        </w:tc>
      </w:tr>
      <w:tr w:rsidR="001E23EF" w:rsidRPr="007277FD" w:rsidTr="00F816E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Այլ եկամուտներ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32372,1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16186,0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18008,1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111,3</w:t>
            </w:r>
          </w:p>
        </w:tc>
      </w:tr>
      <w:tr w:rsidR="001E23EF" w:rsidRPr="007277FD" w:rsidTr="00F816E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5,1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Հողի վարձակալություն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382,1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76,4</w:t>
            </w:r>
          </w:p>
        </w:tc>
      </w:tr>
      <w:tr w:rsidR="001E23EF" w:rsidRPr="007277FD" w:rsidTr="00F816EF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5,2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Գույքի վարձակալություն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1812,9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120,8</w:t>
            </w:r>
          </w:p>
        </w:tc>
      </w:tr>
      <w:tr w:rsidR="001E23EF" w:rsidRPr="007277FD" w:rsidTr="00F816EF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Պետ. կողմից պատվիր. լիազ.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5354,1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2677,0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2420,2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90,4</w:t>
            </w:r>
          </w:p>
        </w:tc>
      </w:tr>
      <w:tr w:rsidR="001E23EF" w:rsidRPr="007277FD" w:rsidTr="00F816E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5,4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Տեղ. Վճար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20500,0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10564,8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103,1</w:t>
            </w:r>
          </w:p>
        </w:tc>
      </w:tr>
      <w:tr w:rsidR="001E23EF" w:rsidRPr="007277FD" w:rsidTr="00F816EF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.5.5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Այլ եկամուտներ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2518,0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2828,1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224,6</w:t>
            </w:r>
          </w:p>
        </w:tc>
      </w:tr>
      <w:tr w:rsidR="001E23EF" w:rsidRPr="007277FD" w:rsidTr="00F816E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Դոտացիա ընդամենը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128045,2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64022,6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62318,0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97,3</w:t>
            </w:r>
          </w:p>
        </w:tc>
      </w:tr>
      <w:tr w:rsidR="001E23EF" w:rsidRPr="007277FD" w:rsidTr="00F816E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Դոտացիա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106188,7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53094,3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53094,4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100,0</w:t>
            </w:r>
          </w:p>
        </w:tc>
      </w:tr>
      <w:tr w:rsidR="001E23EF" w:rsidRPr="007277FD" w:rsidTr="00F816E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6,1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Այլ դոտացիա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18355,9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9177,5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7648,3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83,3</w:t>
            </w:r>
          </w:p>
        </w:tc>
      </w:tr>
      <w:tr w:rsidR="001E23EF" w:rsidRPr="007277FD" w:rsidTr="00F816E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Սուբվենցիա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3500,6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1750,3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1575,3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90,0</w:t>
            </w:r>
          </w:p>
        </w:tc>
      </w:tr>
      <w:tr w:rsidR="001E23EF" w:rsidRPr="007277FD" w:rsidTr="00F816EF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77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Ընդամենը եկամուտներ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210317,3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105158,5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95612,7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90,9</w:t>
            </w:r>
          </w:p>
        </w:tc>
      </w:tr>
      <w:tr w:rsidR="001E23EF" w:rsidRPr="007277FD" w:rsidTr="00F816E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Ընդամենը ծախսեր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210317,3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105158,5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75731,8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72,0</w:t>
            </w:r>
          </w:p>
        </w:tc>
      </w:tr>
      <w:tr w:rsidR="001E23EF" w:rsidRPr="007277FD" w:rsidTr="00F816E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Կառ. ապարատ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54064,3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27032,1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22374,1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82,8</w:t>
            </w:r>
          </w:p>
        </w:tc>
      </w:tr>
      <w:tr w:rsidR="001E23EF" w:rsidRPr="007277FD" w:rsidTr="00F816EF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7,2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Ընդհանուր բնույթի ծառայություններ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5644,3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2822,1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2449,6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86,8</w:t>
            </w:r>
          </w:p>
        </w:tc>
      </w:tr>
      <w:tr w:rsidR="001E23EF" w:rsidRPr="007277FD" w:rsidTr="00F816EF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77FD">
              <w:rPr>
                <w:rFonts w:ascii="Calibri" w:eastAsia="Times New Roman" w:hAnsi="Calibri" w:cs="Calibri"/>
                <w:b/>
                <w:bCs/>
                <w:color w:val="000000"/>
              </w:rPr>
              <w:t>7,3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7277F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Այլ ծառայություններ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</w:pPr>
            <w:r w:rsidRPr="007277FD">
              <w:rPr>
                <w:rFonts w:ascii="Arial Armenian" w:eastAsia="Times New Roman" w:hAnsi="Arial Armenian" w:cs="Calibri"/>
                <w:color w:val="000000"/>
                <w:sz w:val="24"/>
                <w:szCs w:val="24"/>
              </w:rPr>
              <w:t>150608,7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75304,3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50908,1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EF" w:rsidRPr="007277FD" w:rsidRDefault="001E23EF" w:rsidP="00F816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7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67,6</w:t>
            </w:r>
          </w:p>
        </w:tc>
      </w:tr>
      <w:tr w:rsidR="001E23EF" w:rsidRPr="007277FD" w:rsidTr="00F816EF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EF" w:rsidRPr="007277FD" w:rsidRDefault="001E23EF" w:rsidP="00F8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E23EF" w:rsidRDefault="001E23EF" w:rsidP="001E23EF">
      <w:pPr>
        <w:spacing w:line="240" w:lineRule="auto"/>
        <w:rPr>
          <w:rFonts w:ascii="GHEA Grapalat" w:hAnsi="GHEA Grapalat"/>
          <w:bCs/>
        </w:rPr>
      </w:pPr>
    </w:p>
    <w:p w:rsidR="001E23EF" w:rsidRDefault="001E23EF" w:rsidP="001E23EF">
      <w:pPr>
        <w:spacing w:line="240" w:lineRule="auto"/>
        <w:rPr>
          <w:rFonts w:ascii="GHEA Grapalat" w:hAnsi="GHEA Grapalat"/>
          <w:bCs/>
        </w:rPr>
      </w:pPr>
    </w:p>
    <w:p w:rsidR="001E23EF" w:rsidRPr="00FA1614" w:rsidRDefault="001E23EF" w:rsidP="001E23EF">
      <w:pPr>
        <w:spacing w:before="100" w:beforeAutospacing="1" w:after="240" w:line="240" w:lineRule="auto"/>
        <w:ind w:left="101" w:firstLine="41"/>
        <w:rPr>
          <w:rFonts w:ascii="GHEA Grapalat" w:eastAsia="Times New Roman" w:hAnsi="GHEA Grapalat" w:cs="Times New Roman"/>
          <w:sz w:val="24"/>
          <w:szCs w:val="24"/>
          <w:lang w:val="fr-FR"/>
        </w:rPr>
      </w:pPr>
      <w:r w:rsidRPr="00031892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</w:t>
      </w:r>
      <w:r w:rsidRPr="00E529F3">
        <w:rPr>
          <w:rFonts w:ascii="GHEA Grapalat" w:eastAsia="Times New Roman" w:hAnsi="GHEA Grapalat" w:cs="Sylfaen"/>
          <w:sz w:val="24"/>
          <w:szCs w:val="24"/>
        </w:rPr>
        <w:t>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</w:t>
      </w:r>
      <w:r w:rsidRPr="00E529F3">
        <w:rPr>
          <w:rFonts w:ascii="GHEA Grapalat" w:eastAsia="Times New Roman" w:hAnsi="GHEA Grapalat" w:cs="Sylfaen"/>
          <w:sz w:val="24"/>
          <w:szCs w:val="24"/>
        </w:rPr>
        <w:t>Դեմ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E529F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              </w:t>
      </w:r>
      <w:r w:rsidRPr="00E529F3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E529F3">
        <w:rPr>
          <w:rFonts w:ascii="GHEA Grapalat" w:eastAsia="Times New Roman" w:hAnsi="GHEA Grapalat" w:cs="Times New Roman"/>
          <w:sz w:val="24"/>
          <w:szCs w:val="24"/>
        </w:rPr>
        <w:t>Ձեռնպահ</w:t>
      </w:r>
    </w:p>
    <w:p w:rsidR="001E23EF" w:rsidRPr="00FA1614" w:rsidRDefault="001E23EF" w:rsidP="001E23EF">
      <w:pPr>
        <w:spacing w:before="100" w:beforeAutospacing="1" w:after="240" w:line="240" w:lineRule="auto"/>
        <w:ind w:left="101" w:firstLine="41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1E23EF" w:rsidRPr="00FA1614" w:rsidRDefault="001E23EF" w:rsidP="001E23EF">
      <w:pPr>
        <w:spacing w:before="100" w:beforeAutospacing="1" w:after="240" w:line="240" w:lineRule="auto"/>
        <w:ind w:left="101" w:firstLine="41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p w:rsidR="0040560A" w:rsidRDefault="0040560A"/>
    <w:sectPr w:rsidR="0040560A" w:rsidSect="0040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3EF"/>
    <w:rsid w:val="001E23EF"/>
    <w:rsid w:val="0040560A"/>
    <w:rsid w:val="0061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2020-07-17T08:35:00Z</dcterms:created>
  <dcterms:modified xsi:type="dcterms:W3CDTF">2020-07-17T08:35:00Z</dcterms:modified>
</cp:coreProperties>
</file>